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57EDD" w:rsidRPr="00BC0D12" w:rsidRDefault="00057EDD" w:rsidP="00057EDD">
      <w:pPr>
        <w:rPr>
          <w:b/>
          <w:bCs/>
          <w:color w:val="0070C0"/>
          <w:sz w:val="10"/>
          <w:szCs w:val="10"/>
        </w:rPr>
      </w:pPr>
    </w:p>
    <w:p w:rsidR="006A10C9" w:rsidRPr="00BC0D12" w:rsidRDefault="006A10C9" w:rsidP="00057EDD">
      <w:pPr>
        <w:rPr>
          <w:b/>
          <w:bCs/>
          <w:color w:val="0070C0"/>
          <w:sz w:val="96"/>
          <w:szCs w:val="96"/>
        </w:rPr>
      </w:pPr>
      <w:r w:rsidRPr="006A10C9">
        <w:rPr>
          <w:b/>
          <w:bCs/>
          <w:color w:val="0070C0"/>
          <w:sz w:val="96"/>
          <w:szCs w:val="96"/>
        </w:rPr>
        <w:t>PROJEKT</w:t>
      </w:r>
    </w:p>
    <w:p w:rsidR="006A10C9" w:rsidRDefault="006A10C9" w:rsidP="00057EDD"/>
    <w:p w:rsidR="009B45E3" w:rsidRPr="009B45E3" w:rsidRDefault="006A10C9" w:rsidP="00057EDD">
      <w:pPr>
        <w:rPr>
          <w:b/>
          <w:bCs/>
        </w:rPr>
      </w:pPr>
      <w:r w:rsidRPr="009B45E3">
        <w:rPr>
          <w:b/>
          <w:bCs/>
          <w:color w:val="0070C0"/>
          <w:sz w:val="28"/>
          <w:szCs w:val="28"/>
        </w:rPr>
        <w:t>Potravinová pomoc dětem v sociální nouzi v Královéhradeckém kraji ve školním roce 2025/2026</w:t>
      </w:r>
      <w:r w:rsidRPr="009B45E3">
        <w:rPr>
          <w:b/>
          <w:bCs/>
        </w:rPr>
        <w:t xml:space="preserve">. </w:t>
      </w:r>
    </w:p>
    <w:p w:rsidR="006A10C9" w:rsidRDefault="006A10C9" w:rsidP="00057EDD">
      <w:r>
        <w:t>Tento projekt je realizován v rámci výzvy č. 03_22_026 Potravinová pomoc dětem v sociální nouzi (1) v Operačním programu Zaměstnanost plus</w:t>
      </w:r>
    </w:p>
    <w:p w:rsidR="006A10C9" w:rsidRDefault="006A10C9" w:rsidP="00057EDD">
      <w:proofErr w:type="gramStart"/>
      <w:r>
        <w:t>,,</w:t>
      </w:r>
      <w:proofErr w:type="gramEnd"/>
      <w:r>
        <w:t>Potravinová pomoc</w:t>
      </w:r>
      <w:r w:rsidR="009B45E3">
        <w:t xml:space="preserve"> </w:t>
      </w:r>
      <w:r>
        <w:t>d</w:t>
      </w:r>
      <w:r w:rsidR="009B45E3">
        <w:t>ětem</w:t>
      </w:r>
      <w:r>
        <w:t> </w:t>
      </w:r>
      <w:r w:rsidR="009B45E3">
        <w:t xml:space="preserve">v </w:t>
      </w:r>
      <w:r>
        <w:t>sociální nouzi v Královéhradeckém kraji</w:t>
      </w:r>
      <w:r w:rsidR="009B45E3">
        <w:t xml:space="preserve">“ </w:t>
      </w:r>
    </w:p>
    <w:p w:rsidR="009B45E3" w:rsidRPr="009B45E3" w:rsidRDefault="009B45E3" w:rsidP="00057EDD">
      <w:pPr>
        <w:rPr>
          <w:color w:val="FF0000"/>
        </w:rPr>
      </w:pPr>
    </w:p>
    <w:p w:rsidR="006A10C9" w:rsidRPr="009B45E3" w:rsidRDefault="009B45E3" w:rsidP="00057EDD">
      <w:pPr>
        <w:rPr>
          <w:b/>
          <w:bCs/>
          <w:color w:val="FF0000"/>
        </w:rPr>
      </w:pPr>
      <w:r w:rsidRPr="009B45E3">
        <w:rPr>
          <w:b/>
          <w:bCs/>
          <w:color w:val="FF0000"/>
        </w:rPr>
        <w:t>Účel dotace</w:t>
      </w:r>
    </w:p>
    <w:p w:rsidR="009B45E3" w:rsidRDefault="009B45E3" w:rsidP="00057EDD">
      <w:r>
        <w:t xml:space="preserve">Zajištění bezplatného školního stravování v mateřské škole dětem bez omezení věku z rodin ohrožených chudobou, materiální nebo potravinovou deprivací ve školním roce 2025/2026. </w:t>
      </w:r>
    </w:p>
    <w:p w:rsidR="009B45E3" w:rsidRDefault="009B45E3" w:rsidP="00057EDD">
      <w:r>
        <w:t xml:space="preserve">Z projektu jsou hrazeny náklady na potraviny – celková cena za stravné, kterou hradí zákonný zástupce. </w:t>
      </w:r>
    </w:p>
    <w:p w:rsidR="009B45E3" w:rsidRPr="009B45E3" w:rsidRDefault="009B45E3" w:rsidP="00057EDD">
      <w:pPr>
        <w:rPr>
          <w:b/>
          <w:bCs/>
          <w:color w:val="FF0000"/>
        </w:rPr>
      </w:pPr>
    </w:p>
    <w:p w:rsidR="009B45E3" w:rsidRPr="009B45E3" w:rsidRDefault="009B45E3" w:rsidP="00057EDD">
      <w:pPr>
        <w:rPr>
          <w:b/>
          <w:bCs/>
          <w:color w:val="FF0000"/>
        </w:rPr>
      </w:pPr>
      <w:r w:rsidRPr="009B45E3">
        <w:rPr>
          <w:b/>
          <w:bCs/>
          <w:color w:val="FF0000"/>
        </w:rPr>
        <w:t>Podmínky dotace</w:t>
      </w:r>
    </w:p>
    <w:p w:rsidR="009B45E3" w:rsidRPr="009B45E3" w:rsidRDefault="009B45E3" w:rsidP="00057EDD">
      <w:r w:rsidRPr="009B45E3">
        <w:t xml:space="preserve">Dítě může být do projektu zařazeno, pokud zákonný zástupce předloží čestné prohlášení a zároveň potvrzení od ÚP o tom, že je aktuálně (= měsíc, ve kterém žádá o zapojení dítěte do projektu) příjemcem dávek v hmotné nouzi. Čestné prohlášení je k dispozici na webových stránkách školy nebo na požádání u ředitelky školy. </w:t>
      </w:r>
    </w:p>
    <w:p w:rsidR="006A10C9" w:rsidRPr="009B45E3" w:rsidRDefault="006A10C9" w:rsidP="00057EDD"/>
    <w:p w:rsidR="006A10C9" w:rsidRDefault="006A10C9" w:rsidP="00057EDD">
      <w:r w:rsidRPr="009B45E3">
        <w:t xml:space="preserve">Mateřská škola, Horní Brusnice, Horní Brusnice 281, 544 74 Horní Brusnice, je zapojena do projektu vyhlášeného Královéhradeckým krajem. </w:t>
      </w:r>
    </w:p>
    <w:p w:rsidR="006A10C9" w:rsidRDefault="006A10C9" w:rsidP="00057EDD"/>
    <w:p w:rsidR="006A10C9" w:rsidRPr="006A10C9" w:rsidRDefault="006A10C9" w:rsidP="00057EDD">
      <w:pPr>
        <w:rPr>
          <w:sz w:val="32"/>
          <w:szCs w:val="32"/>
        </w:rPr>
      </w:pPr>
    </w:p>
    <w:p w:rsidR="006A10C9" w:rsidRDefault="006A10C9" w:rsidP="00BC0D12">
      <w:pPr>
        <w:jc w:val="right"/>
      </w:pPr>
      <w:r w:rsidRPr="006A10C9">
        <w:rPr>
          <w:noProof/>
        </w:rPr>
        <w:drawing>
          <wp:inline distT="0" distB="0" distL="0" distR="0" wp14:anchorId="2D5F75A5" wp14:editId="42310007">
            <wp:extent cx="5299348" cy="2809568"/>
            <wp:effectExtent l="0" t="0" r="0" b="0"/>
            <wp:docPr id="124459937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4599373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42571" cy="28855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0D12" w:rsidRDefault="006A10C9" w:rsidP="00BC0D12">
      <w:pPr>
        <w:jc w:val="center"/>
        <w:rPr>
          <w:sz w:val="32"/>
          <w:szCs w:val="32"/>
        </w:rPr>
      </w:pPr>
      <w:r w:rsidRPr="006A10C9">
        <w:rPr>
          <w:sz w:val="32"/>
          <w:szCs w:val="32"/>
        </w:rPr>
        <w:t>Realizováno za finanční podpory Královéhradeckého kraje</w:t>
      </w:r>
    </w:p>
    <w:p w:rsidR="00BC0D12" w:rsidRPr="006A10C9" w:rsidRDefault="00BC0D12" w:rsidP="00BC0D12">
      <w:pPr>
        <w:jc w:val="center"/>
        <w:rPr>
          <w:sz w:val="32"/>
          <w:szCs w:val="32"/>
        </w:rPr>
      </w:pPr>
    </w:p>
    <w:p w:rsidR="006A10C9" w:rsidRDefault="00BC0D12" w:rsidP="00BC0D12">
      <w:pPr>
        <w:jc w:val="center"/>
      </w:pPr>
      <w:r>
        <w:t>Doba realizace projektu 1.9 2025-30.6 2025</w:t>
      </w:r>
    </w:p>
    <w:sectPr w:rsidR="006A10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163065"/>
    <w:multiLevelType w:val="hybridMultilevel"/>
    <w:tmpl w:val="847AC122"/>
    <w:lvl w:ilvl="0" w:tplc="C29A336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79151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C90"/>
    <w:rsid w:val="00057EDD"/>
    <w:rsid w:val="001A5C90"/>
    <w:rsid w:val="002A6ACF"/>
    <w:rsid w:val="006A10C9"/>
    <w:rsid w:val="009B45E3"/>
    <w:rsid w:val="00BC0D12"/>
    <w:rsid w:val="00CE492C"/>
    <w:rsid w:val="00DD0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25A804F"/>
  <w15:chartTrackingRefBased/>
  <w15:docId w15:val="{41A18BD6-B32D-4A4A-BD2E-FC3E5AAEE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A5C90"/>
    <w:pPr>
      <w:ind w:left="720"/>
      <w:contextualSpacing/>
    </w:pPr>
  </w:style>
  <w:style w:type="paragraph" w:customStyle="1" w:styleId="Default">
    <w:name w:val="Default"/>
    <w:rsid w:val="006A10C9"/>
    <w:pPr>
      <w:autoSpaceDE w:val="0"/>
      <w:autoSpaceDN w:val="0"/>
      <w:adjustRightInd w:val="0"/>
    </w:pPr>
    <w:rPr>
      <w:rFonts w:ascii="Calibri" w:hAnsi="Calibri" w:cs="Calibri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172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Všetečka</dc:creator>
  <cp:keywords/>
  <dc:description/>
  <cp:lastModifiedBy>Jan Všetečka</cp:lastModifiedBy>
  <cp:revision>2</cp:revision>
  <cp:lastPrinted>2025-08-19T07:12:00Z</cp:lastPrinted>
  <dcterms:created xsi:type="dcterms:W3CDTF">2025-08-19T19:32:00Z</dcterms:created>
  <dcterms:modified xsi:type="dcterms:W3CDTF">2025-08-19T19:32:00Z</dcterms:modified>
</cp:coreProperties>
</file>